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B3" w:rsidRDefault="006379B3" w:rsidP="006379B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79B3" w:rsidRDefault="006379B3" w:rsidP="006379B3">
      <w:r>
        <w:rPr>
          <w:lang w:val="sr-Cyrl-CS"/>
        </w:rPr>
        <w:t>НАРОДНА СКУПШТИНА</w:t>
      </w:r>
    </w:p>
    <w:p w:rsidR="006379B3" w:rsidRDefault="006379B3" w:rsidP="006379B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79B3" w:rsidRDefault="006379B3" w:rsidP="006379B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379B3" w:rsidRPr="00604077" w:rsidRDefault="006379B3" w:rsidP="006379B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 w:rsidR="00604077">
        <w:rPr>
          <w:lang w:val="sr-Cyrl-RS"/>
        </w:rPr>
        <w:t>:</w:t>
      </w:r>
      <w:r w:rsidR="00CA3A15">
        <w:rPr>
          <w:lang w:val="sr-Cyrl-RS"/>
        </w:rPr>
        <w:t xml:space="preserve"> </w:t>
      </w:r>
      <w:r w:rsidR="00604077">
        <w:rPr>
          <w:lang w:val="sr-Cyrl-RS"/>
        </w:rPr>
        <w:t>02-2750/16</w:t>
      </w:r>
    </w:p>
    <w:p w:rsidR="006379B3" w:rsidRDefault="00FC335E" w:rsidP="006379B3">
      <w:pPr>
        <w:rPr>
          <w:lang w:val="sr-Cyrl-RS"/>
        </w:rPr>
      </w:pPr>
      <w:r>
        <w:rPr>
          <w:lang w:val="sr-Cyrl-RS"/>
        </w:rPr>
        <w:t>10</w:t>
      </w:r>
      <w:r w:rsidR="006379B3">
        <w:t>.</w:t>
      </w:r>
      <w:r w:rsidR="00604077">
        <w:rPr>
          <w:lang w:val="sr-Cyrl-RS"/>
        </w:rPr>
        <w:t xml:space="preserve"> децембар</w:t>
      </w:r>
      <w:r w:rsidR="006379B3">
        <w:rPr>
          <w:lang w:val="sr-Cyrl-RS"/>
        </w:rPr>
        <w:t xml:space="preserve"> 2016.</w:t>
      </w:r>
      <w:r w:rsidR="006379B3">
        <w:rPr>
          <w:lang w:val="sr-Cyrl-CS"/>
        </w:rPr>
        <w:t xml:space="preserve"> године</w:t>
      </w:r>
    </w:p>
    <w:p w:rsidR="006379B3" w:rsidRDefault="006379B3" w:rsidP="006379B3">
      <w:pPr>
        <w:rPr>
          <w:lang w:val="sr-Cyrl-CS"/>
        </w:rPr>
      </w:pPr>
      <w:r>
        <w:rPr>
          <w:lang w:val="sr-Cyrl-CS"/>
        </w:rPr>
        <w:t>Б е о г р а д</w:t>
      </w:r>
    </w:p>
    <w:p w:rsidR="006379B3" w:rsidRDefault="006379B3" w:rsidP="006379B3">
      <w:pPr>
        <w:rPr>
          <w:lang w:val="sr-Cyrl-RS"/>
        </w:rPr>
      </w:pPr>
    </w:p>
    <w:p w:rsidR="006379B3" w:rsidRDefault="006379B3" w:rsidP="006379B3"/>
    <w:p w:rsidR="006379B3" w:rsidRDefault="006379B3" w:rsidP="006379B3"/>
    <w:p w:rsidR="006379B3" w:rsidRDefault="006379B3" w:rsidP="006379B3">
      <w:pPr>
        <w:rPr>
          <w:lang w:val="sr-Cyrl-CS"/>
        </w:rPr>
      </w:pPr>
    </w:p>
    <w:p w:rsidR="006379B3" w:rsidRDefault="006379B3" w:rsidP="006379B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379B3" w:rsidRDefault="006379B3" w:rsidP="006379B3">
      <w:pPr>
        <w:jc w:val="center"/>
      </w:pPr>
    </w:p>
    <w:p w:rsidR="006379B3" w:rsidRDefault="006379B3" w:rsidP="006379B3">
      <w:pPr>
        <w:jc w:val="center"/>
      </w:pPr>
    </w:p>
    <w:p w:rsidR="006379B3" w:rsidRDefault="006379B3" w:rsidP="006379B3">
      <w:pPr>
        <w:rPr>
          <w:lang w:val="sr-Cyrl-RS"/>
        </w:rPr>
      </w:pPr>
    </w:p>
    <w:p w:rsidR="00F4187B" w:rsidRDefault="006379B3" w:rsidP="006379B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FC335E">
        <w:rPr>
          <w:lang w:val="sr-Cyrl-RS"/>
        </w:rPr>
        <w:t>10</w:t>
      </w:r>
      <w:r>
        <w:t>.</w:t>
      </w:r>
      <w:r w:rsidR="00F4187B">
        <w:rPr>
          <w:lang w:val="sr-Cyrl-CS"/>
        </w:rPr>
        <w:t xml:space="preserve"> децембра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</w:t>
      </w:r>
      <w:r w:rsidR="0091497C">
        <w:rPr>
          <w:lang w:val="sr-Cyrl-RS"/>
        </w:rPr>
        <w:t xml:space="preserve">ПРЕДЛОГ </w:t>
      </w:r>
      <w:r w:rsidR="00F4187B">
        <w:rPr>
          <w:lang w:val="sr-Cyrl-RS"/>
        </w:rPr>
        <w:t xml:space="preserve">КАНДИДАТА ЗА СУДИЈЕ УСТАВНОГ СУДА РЕПУБЛИКЕ СРБИЈЕ, који је </w:t>
      </w:r>
      <w:r w:rsidR="00726246">
        <w:rPr>
          <w:lang w:val="sr-Cyrl-RS"/>
        </w:rPr>
        <w:t>поднео председник Републике.</w:t>
      </w:r>
    </w:p>
    <w:p w:rsidR="006379B3" w:rsidRDefault="006379B3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На основу члана</w:t>
      </w:r>
      <w:r w:rsidR="00603F1B">
        <w:rPr>
          <w:lang w:val="sr-Cyrl-CS"/>
        </w:rPr>
        <w:t xml:space="preserve"> 172. Устава Републике Србије</w:t>
      </w:r>
      <w:r w:rsidR="0091497C">
        <w:rPr>
          <w:lang w:val="sr-Cyrl-CS"/>
        </w:rPr>
        <w:t>, члана 48</w:t>
      </w:r>
      <w:r w:rsidR="00EA34EA">
        <w:rPr>
          <w:lang w:val="sr-Cyrl-CS"/>
        </w:rPr>
        <w:t>.</w:t>
      </w:r>
      <w:r w:rsidR="00EA34EA">
        <w:rPr>
          <w:lang w:val="sr-Latn-RS"/>
        </w:rPr>
        <w:t xml:space="preserve"> </w:t>
      </w:r>
      <w:r w:rsidR="00EA34EA">
        <w:rPr>
          <w:lang w:val="sr-Cyrl-RS"/>
        </w:rPr>
        <w:t>алинеја осма</w:t>
      </w:r>
      <w:r w:rsidR="00603F1B">
        <w:rPr>
          <w:lang w:val="sr-Cyrl-CS"/>
        </w:rPr>
        <w:t xml:space="preserve"> и</w:t>
      </w:r>
      <w:r w:rsidR="0061117E">
        <w:rPr>
          <w:lang w:val="sr-Cyrl-CS"/>
        </w:rPr>
        <w:t xml:space="preserve"> члана</w:t>
      </w:r>
      <w:r>
        <w:rPr>
          <w:lang w:val="sr-Cyrl-CS"/>
        </w:rPr>
        <w:t xml:space="preserve">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379B3" w:rsidRDefault="006379B3" w:rsidP="006379B3">
      <w:pPr>
        <w:ind w:firstLine="720"/>
        <w:jc w:val="both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</w:p>
    <w:p w:rsidR="006379B3" w:rsidRDefault="006379B3" w:rsidP="006379B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74171" w:rsidRDefault="00874171" w:rsidP="006379B3">
      <w:pPr>
        <w:jc w:val="center"/>
        <w:rPr>
          <w:lang w:val="sr-Cyrl-CS"/>
        </w:rPr>
      </w:pPr>
    </w:p>
    <w:p w:rsidR="00726246" w:rsidRDefault="00726246" w:rsidP="003527DC">
      <w:pPr>
        <w:ind w:firstLine="720"/>
        <w:jc w:val="both"/>
        <w:rPr>
          <w:lang w:val="sr-Cyrl-CS"/>
        </w:rPr>
      </w:pPr>
    </w:p>
    <w:p w:rsidR="00A1531A" w:rsidRDefault="00726246" w:rsidP="003527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размотрио </w:t>
      </w:r>
      <w:r w:rsidR="0094272A">
        <w:rPr>
          <w:lang w:val="sr-Cyrl-CS"/>
        </w:rPr>
        <w:t>Предлог кандидата</w:t>
      </w:r>
      <w:r w:rsidR="00F1646C">
        <w:rPr>
          <w:lang w:val="sr-Cyrl-CS"/>
        </w:rPr>
        <w:t xml:space="preserve"> за</w:t>
      </w:r>
      <w:r w:rsidR="00A36B7F">
        <w:rPr>
          <w:lang w:val="sr-Cyrl-CS"/>
        </w:rPr>
        <w:t xml:space="preserve"> </w:t>
      </w:r>
      <w:r w:rsidR="00F1646C">
        <w:rPr>
          <w:lang w:val="sr-Cyrl-CS"/>
        </w:rPr>
        <w:t>судије Уставног суда</w:t>
      </w:r>
      <w:r w:rsidR="000642F1">
        <w:rPr>
          <w:lang w:val="sr-Cyrl-CS"/>
        </w:rPr>
        <w:t xml:space="preserve"> Републике Србије</w:t>
      </w:r>
      <w:r w:rsidR="00F1646C">
        <w:rPr>
          <w:lang w:val="sr-Cyrl-CS"/>
        </w:rPr>
        <w:t>, кој</w:t>
      </w:r>
      <w:r w:rsidR="00A1531A">
        <w:rPr>
          <w:lang w:val="sr-Cyrl-CS"/>
        </w:rPr>
        <w:t>и</w:t>
      </w:r>
      <w:r w:rsidR="00F1646C">
        <w:rPr>
          <w:lang w:val="sr-Cyrl-CS"/>
        </w:rPr>
        <w:t xml:space="preserve"> је</w:t>
      </w:r>
      <w:r w:rsidR="008C0C94">
        <w:rPr>
          <w:lang w:val="sr-Cyrl-CS"/>
        </w:rPr>
        <w:t xml:space="preserve"> Народној скупштини</w:t>
      </w:r>
      <w:r w:rsidR="0001578B">
        <w:rPr>
          <w:lang w:val="sr-Cyrl-CS"/>
        </w:rPr>
        <w:t xml:space="preserve"> поднео</w:t>
      </w:r>
      <w:r w:rsidR="00F1646C">
        <w:rPr>
          <w:lang w:val="sr-Cyrl-CS"/>
        </w:rPr>
        <w:t xml:space="preserve"> </w:t>
      </w:r>
      <w:r w:rsidR="00A36B7F">
        <w:rPr>
          <w:lang w:val="sr-Cyrl-CS"/>
        </w:rPr>
        <w:t xml:space="preserve">председник </w:t>
      </w:r>
      <w:r w:rsidR="001F4408">
        <w:rPr>
          <w:lang w:val="sr-Cyrl-CS"/>
        </w:rPr>
        <w:t>Републике</w:t>
      </w:r>
      <w:r w:rsidR="0001578B">
        <w:rPr>
          <w:lang w:val="sr-Cyrl-CS"/>
        </w:rPr>
        <w:t xml:space="preserve">, са предлогом за осам кандидата </w:t>
      </w:r>
      <w:r w:rsidR="00A1531A">
        <w:rPr>
          <w:lang w:val="sr-Cyrl-CS"/>
        </w:rPr>
        <w:t xml:space="preserve"> од којих Народна скупштина треба да изабере четири судије Уставног суда, имајући у виду</w:t>
      </w:r>
      <w:r w:rsidR="00CA3A15">
        <w:rPr>
          <w:lang w:val="sr-Cyrl-CS"/>
        </w:rPr>
        <w:t xml:space="preserve"> </w:t>
      </w:r>
      <w:r w:rsidR="007D1220">
        <w:rPr>
          <w:lang w:val="sr-Cyrl-CS"/>
        </w:rPr>
        <w:t>да судијама др Марији Драшкић, др Боси Ненадић, др Драгиши Б. Слијепчевићу и Предрагу Ћетковићу, који су, на предлог председника Републике,</w:t>
      </w:r>
      <w:r w:rsidR="00D70B87">
        <w:rPr>
          <w:lang w:val="sr-Cyrl-CS"/>
        </w:rPr>
        <w:t xml:space="preserve"> изабрани за судије </w:t>
      </w:r>
      <w:r w:rsidR="006008E8">
        <w:rPr>
          <w:lang w:val="sr-Cyrl-CS"/>
        </w:rPr>
        <w:t>Уставног суда одлуком Народне скупштине РС број 40 од 24. новембра 2007. године („Службени гласник РС“, бро</w:t>
      </w:r>
      <w:r w:rsidR="008A14DD">
        <w:rPr>
          <w:lang w:val="sr-Cyrl-CS"/>
        </w:rPr>
        <w:t xml:space="preserve">ј 108/07), 12. децембра 2016. године </w:t>
      </w:r>
      <w:r w:rsidR="00D51F97">
        <w:rPr>
          <w:lang w:val="sr-Cyrl-CS"/>
        </w:rPr>
        <w:t>престај</w:t>
      </w:r>
      <w:r w:rsidR="00C01436">
        <w:rPr>
          <w:lang w:val="sr-Cyrl-CS"/>
        </w:rPr>
        <w:t>е дужност студије Уставног суда</w:t>
      </w:r>
      <w:r w:rsidR="00725F11">
        <w:rPr>
          <w:lang w:val="sr-Cyrl-CS"/>
        </w:rPr>
        <w:t>,</w:t>
      </w:r>
      <w:r w:rsidR="005866D6">
        <w:rPr>
          <w:lang w:val="sr-Cyrl-CS"/>
        </w:rPr>
        <w:t xml:space="preserve"> будући да су 12. децембра 2007.</w:t>
      </w:r>
      <w:r w:rsidR="00725F11">
        <w:rPr>
          <w:lang w:val="sr-Cyrl-CS"/>
        </w:rPr>
        <w:t xml:space="preserve"> године наведене судије Уставног суда ступиле на дужност полагањем заклетве.</w:t>
      </w:r>
      <w:r w:rsidR="00DF6745">
        <w:rPr>
          <w:lang w:val="sr-Cyrl-CS"/>
        </w:rPr>
        <w:t xml:space="preserve"> </w:t>
      </w:r>
    </w:p>
    <w:p w:rsidR="00A1531A" w:rsidRDefault="00A1531A" w:rsidP="003527DC">
      <w:pPr>
        <w:ind w:firstLine="720"/>
        <w:jc w:val="both"/>
        <w:rPr>
          <w:lang w:val="sr-Cyrl-CS"/>
        </w:rPr>
      </w:pPr>
    </w:p>
    <w:p w:rsidR="00604077" w:rsidRDefault="00604077" w:rsidP="003527DC">
      <w:pPr>
        <w:ind w:firstLine="720"/>
        <w:jc w:val="both"/>
        <w:rPr>
          <w:lang w:val="sr-Cyrl-CS"/>
        </w:rPr>
      </w:pPr>
    </w:p>
    <w:p w:rsidR="006379B3" w:rsidRDefault="00612DCD" w:rsidP="00E249BB">
      <w:pPr>
        <w:ind w:firstLine="720"/>
        <w:jc w:val="both"/>
        <w:rPr>
          <w:lang w:val="sr-Cyrl-CS"/>
        </w:rPr>
      </w:pPr>
      <w:r>
        <w:rPr>
          <w:lang w:val="sr-Cyrl-CS"/>
        </w:rPr>
        <w:t>Одбор сматра да је Предлог кандидата за судије Уставног суда Републике Србије, који је поднео предс</w:t>
      </w:r>
      <w:r w:rsidR="00E249BB">
        <w:rPr>
          <w:lang w:val="sr-Cyrl-CS"/>
        </w:rPr>
        <w:t>едник Репуб</w:t>
      </w:r>
      <w:r w:rsidR="00873FE0">
        <w:rPr>
          <w:lang w:val="sr-Cyrl-CS"/>
        </w:rPr>
        <w:t>л</w:t>
      </w:r>
      <w:r w:rsidR="00E249BB">
        <w:rPr>
          <w:lang w:val="sr-Cyrl-CS"/>
        </w:rPr>
        <w:t>ике, сачињен у складу са Уставом и правним системом.</w:t>
      </w:r>
    </w:p>
    <w:p w:rsidR="005866D6" w:rsidRDefault="005866D6" w:rsidP="00E249BB">
      <w:pPr>
        <w:ind w:firstLine="720"/>
        <w:jc w:val="both"/>
      </w:pPr>
    </w:p>
    <w:p w:rsidR="006379B3" w:rsidRDefault="006379B3" w:rsidP="006379B3">
      <w:pPr>
        <w:ind w:firstLine="720"/>
        <w:jc w:val="center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379B3" w:rsidRDefault="006379B3" w:rsidP="006379B3">
      <w:pPr>
        <w:jc w:val="both"/>
        <w:rPr>
          <w:lang w:val="sr-Cyrl-CS"/>
        </w:rPr>
      </w:pPr>
    </w:p>
    <w:p w:rsidR="006379B3" w:rsidRDefault="006379B3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74171" w:rsidRDefault="00874171" w:rsidP="00874171">
      <w:r>
        <w:rPr>
          <w:lang w:val="sr-Cyrl-CS"/>
        </w:rPr>
        <w:lastRenderedPageBreak/>
        <w:t>НАРОДНА СКУПШТИНА</w:t>
      </w:r>
    </w:p>
    <w:p w:rsidR="00874171" w:rsidRDefault="00874171" w:rsidP="008741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74171" w:rsidRDefault="00874171" w:rsidP="0087417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74171" w:rsidRPr="000216AB" w:rsidRDefault="00874171" w:rsidP="008741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 w:rsidR="000216AB">
        <w:rPr>
          <w:lang w:val="sr-Cyrl-RS"/>
        </w:rPr>
        <w:t>02-3259/16</w:t>
      </w:r>
    </w:p>
    <w:p w:rsidR="00874171" w:rsidRDefault="00FC335E" w:rsidP="00874171">
      <w:pPr>
        <w:rPr>
          <w:lang w:val="sr-Cyrl-RS"/>
        </w:rPr>
      </w:pPr>
      <w:r>
        <w:rPr>
          <w:lang w:val="sr-Cyrl-RS"/>
        </w:rPr>
        <w:t>10</w:t>
      </w:r>
      <w:r w:rsidR="00874171">
        <w:t>.</w:t>
      </w:r>
      <w:r w:rsidR="000216AB">
        <w:rPr>
          <w:lang w:val="sr-Cyrl-RS"/>
        </w:rPr>
        <w:t xml:space="preserve"> децембар</w:t>
      </w:r>
      <w:r w:rsidR="00874171">
        <w:rPr>
          <w:lang w:val="sr-Cyrl-RS"/>
        </w:rPr>
        <w:t xml:space="preserve"> 2016.</w:t>
      </w:r>
      <w:r w:rsidR="00874171">
        <w:rPr>
          <w:lang w:val="sr-Cyrl-CS"/>
        </w:rPr>
        <w:t xml:space="preserve"> године</w:t>
      </w:r>
    </w:p>
    <w:p w:rsidR="00874171" w:rsidRDefault="00874171" w:rsidP="00874171">
      <w:pPr>
        <w:rPr>
          <w:lang w:val="sr-Cyrl-CS"/>
        </w:rPr>
      </w:pPr>
      <w:r>
        <w:rPr>
          <w:lang w:val="sr-Cyrl-CS"/>
        </w:rPr>
        <w:t>Б е о г р а д</w:t>
      </w:r>
    </w:p>
    <w:p w:rsidR="00874171" w:rsidRDefault="00874171" w:rsidP="00874171">
      <w:pPr>
        <w:rPr>
          <w:lang w:val="sr-Cyrl-RS"/>
        </w:rPr>
      </w:pPr>
    </w:p>
    <w:p w:rsidR="00874171" w:rsidRDefault="00874171" w:rsidP="00874171"/>
    <w:p w:rsidR="00874171" w:rsidRDefault="00874171" w:rsidP="00874171"/>
    <w:p w:rsidR="00874171" w:rsidRDefault="00874171" w:rsidP="00874171">
      <w:pPr>
        <w:rPr>
          <w:lang w:val="sr-Cyrl-CS"/>
        </w:rPr>
      </w:pPr>
    </w:p>
    <w:p w:rsidR="00874171" w:rsidRDefault="00874171" w:rsidP="0087417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74171" w:rsidRDefault="00874171" w:rsidP="00874171">
      <w:pPr>
        <w:jc w:val="center"/>
      </w:pPr>
    </w:p>
    <w:p w:rsidR="00874171" w:rsidRDefault="00874171" w:rsidP="00874171">
      <w:pPr>
        <w:jc w:val="center"/>
      </w:pPr>
    </w:p>
    <w:p w:rsidR="00874171" w:rsidRDefault="00874171" w:rsidP="00874171">
      <w:pPr>
        <w:rPr>
          <w:lang w:val="sr-Cyrl-RS"/>
        </w:rPr>
      </w:pPr>
    </w:p>
    <w:p w:rsidR="00874171" w:rsidRDefault="00874171" w:rsidP="0087417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0216AB">
        <w:t>1</w:t>
      </w:r>
      <w:r w:rsidR="00FC335E">
        <w:rPr>
          <w:lang w:val="sr-Cyrl-RS"/>
        </w:rPr>
        <w:t>0</w:t>
      </w:r>
      <w:r>
        <w:t>.</w:t>
      </w:r>
      <w:r w:rsidR="000216AB">
        <w:rPr>
          <w:lang w:val="sr-Cyrl-CS"/>
        </w:rPr>
        <w:t xml:space="preserve"> децембра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</w:t>
      </w:r>
      <w:r w:rsidR="00F96BD1">
        <w:rPr>
          <w:lang w:val="sr-Cyrl-RS"/>
        </w:rPr>
        <w:t>ПРЕДЛОГ ЗА УТВРЂИВАЊЕ ЛИСТЕ КАНДИДАТА ЗА СУДИЈЕ УСТАВНОГ СУДА КОЈЕ ИМЕНУЈЕ ПРЕДСЕДНИК РЕПУБЛИКЕ, који је поднела председница Народне скупштине Маја Гојковић.</w:t>
      </w:r>
      <w:r>
        <w:rPr>
          <w:lang w:val="sr-Cyrl-RS"/>
        </w:rPr>
        <w:t xml:space="preserve"> </w:t>
      </w:r>
    </w:p>
    <w:p w:rsidR="000216AB" w:rsidRPr="004A4500" w:rsidRDefault="000216AB" w:rsidP="00874171">
      <w:pPr>
        <w:spacing w:after="120"/>
        <w:ind w:firstLine="720"/>
        <w:jc w:val="both"/>
        <w:rPr>
          <w:lang w:val="sr-Cyrl-RS"/>
        </w:rPr>
      </w:pPr>
    </w:p>
    <w:p w:rsidR="00E249BB" w:rsidRDefault="00E249BB" w:rsidP="00E249B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172. Устава Републике Србије, члана 48.</w:t>
      </w:r>
      <w:r>
        <w:rPr>
          <w:lang w:val="sr-Latn-RS"/>
        </w:rPr>
        <w:t xml:space="preserve"> </w:t>
      </w:r>
      <w:r>
        <w:rPr>
          <w:lang w:val="sr-Cyrl-RS"/>
        </w:rPr>
        <w:t>алинеја осма</w:t>
      </w:r>
      <w:r>
        <w:rPr>
          <w:lang w:val="sr-Cyrl-CS"/>
        </w:rPr>
        <w:t xml:space="preserve"> и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874171" w:rsidP="0087417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74171" w:rsidRDefault="00874171" w:rsidP="00874171">
      <w:pPr>
        <w:jc w:val="center"/>
        <w:rPr>
          <w:lang w:val="sr-Cyrl-CS"/>
        </w:rPr>
      </w:pPr>
    </w:p>
    <w:p w:rsidR="00874171" w:rsidRDefault="00874171" w:rsidP="00874171">
      <w:pPr>
        <w:ind w:firstLine="720"/>
        <w:jc w:val="both"/>
      </w:pPr>
    </w:p>
    <w:p w:rsidR="000E05CC" w:rsidRDefault="00F96BD1" w:rsidP="003563C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="003563C4">
        <w:rPr>
          <w:lang w:val="sr-Cyrl-CS"/>
        </w:rPr>
        <w:t xml:space="preserve"> </w:t>
      </w:r>
      <w:r w:rsidR="000E05CC">
        <w:rPr>
          <w:lang w:val="sr-Cyrl-CS"/>
        </w:rPr>
        <w:t>Предлог</w:t>
      </w:r>
      <w:r w:rsidR="003563C4">
        <w:rPr>
          <w:lang w:val="sr-Cyrl-CS"/>
        </w:rPr>
        <w:t xml:space="preserve"> за утврђивање Листе кандидата за судије Уставног суда које именује председник Републике, који је поднела председница </w:t>
      </w:r>
      <w:r w:rsidR="000216AB">
        <w:rPr>
          <w:lang w:val="sr-Cyrl-CS"/>
        </w:rPr>
        <w:t>Народне скупштине Маја Гојковић</w:t>
      </w:r>
      <w:r w:rsidR="000E05CC">
        <w:rPr>
          <w:lang w:val="sr-Cyrl-CS"/>
        </w:rPr>
        <w:t xml:space="preserve"> и сматра да је Предлог сачињен у складу са Уставом и правним системом.</w:t>
      </w: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874171" w:rsidRDefault="00874171" w:rsidP="00874171"/>
    <w:p w:rsidR="00874171" w:rsidRDefault="00874171" w:rsidP="00874171">
      <w:pPr>
        <w:ind w:firstLine="720"/>
        <w:jc w:val="center"/>
        <w:rPr>
          <w:lang w:val="sr-Cyrl-CS"/>
        </w:rPr>
      </w:pPr>
    </w:p>
    <w:p w:rsidR="00874171" w:rsidRDefault="00874171" w:rsidP="008741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874171" w:rsidP="0087417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74171" w:rsidRDefault="00874171" w:rsidP="00874171">
      <w:r>
        <w:t xml:space="preserve"> </w:t>
      </w:r>
    </w:p>
    <w:p w:rsidR="00874171" w:rsidRDefault="00874171" w:rsidP="00874171"/>
    <w:p w:rsidR="00CA7CC5" w:rsidRDefault="00CA7CC5">
      <w:pPr>
        <w:spacing w:after="200" w:line="276" w:lineRule="auto"/>
      </w:pPr>
      <w:r>
        <w:br w:type="page"/>
      </w:r>
    </w:p>
    <w:p w:rsidR="00CA7CC5" w:rsidRDefault="00CA7CC5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320-3198/16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ПОЉОПРИВРЕДИ И РУРАЛНОМ РАЗВОЈУ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пољопривреди и руралном развоју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561D8" w:rsidRDefault="00CA7CC5">
      <w:pPr>
        <w:rPr>
          <w:lang w:val="sr-Cyrl-RS"/>
        </w:rPr>
      </w:pPr>
    </w:p>
    <w:p w:rsidR="00CA7CC5" w:rsidRDefault="00CA7CC5" w:rsidP="00B561D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320-3197/16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ПОДСТИЦАЈИМА У ПОЉОПРИВРЕДИ И РУРАЛНОМ РАЗВОЈУ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подстицајима у пољопривреди и руралном развоју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CA7CC5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325-3193/16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ВОДАМА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водама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CA7CC5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011-3191/16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УПРАВЉАЊУ АЕРОДРОМИМА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управљању аеродромима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561D8" w:rsidRDefault="00CA7CC5">
      <w:pPr>
        <w:rPr>
          <w:lang w:val="sr-Cyrl-RS"/>
        </w:rPr>
      </w:pPr>
    </w:p>
    <w:p w:rsidR="00CA7CC5" w:rsidRDefault="00CA7CC5" w:rsidP="00F766E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r>
        <w:rPr>
          <w:lang w:val="sr-Cyrl-CS"/>
        </w:rPr>
        <w:t>НАРОДНА СКУПШТИНА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360-2958/16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F766E4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F766E4">
      <w:pPr>
        <w:rPr>
          <w:lang w:val="sr-Cyrl-R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СТАНОВАЊУ И ОДРЖАВАЊУ ЗГРАДА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становању и одржавању зграда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 w:rsidP="00F766E4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F766E4" w:rsidRDefault="00CA7CC5">
      <w:pPr>
        <w:rPr>
          <w:lang w:val="sr-Cyrl-RS"/>
        </w:rPr>
      </w:pPr>
    </w:p>
    <w:p w:rsidR="00CA7CC5" w:rsidRDefault="00CA7CC5" w:rsidP="00B561D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011-2623/16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ТРАНСПОРТУ ОПАСНЕ РОБЕ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транспорту опасне робе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CA7CC5" w:rsidP="00B8603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86035">
      <w:r>
        <w:rPr>
          <w:lang w:val="sr-Cyrl-CS"/>
        </w:rPr>
        <w:t>НАРОДНА СКУПШТИНА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352-3250/16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86035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86035">
      <w:pPr>
        <w:rPr>
          <w:lang w:val="sr-Cyrl-R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КОМУНАЛНИМ ДЕЛАТНОСТИМА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86035">
      <w:pPr>
        <w:ind w:firstLine="720"/>
        <w:jc w:val="both"/>
      </w:pPr>
    </w:p>
    <w:p w:rsidR="00CA7CC5" w:rsidRDefault="00CA7CC5" w:rsidP="00B860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</w:p>
    <w:p w:rsidR="00CA7CC5" w:rsidRDefault="00CA7CC5" w:rsidP="00B8603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CA7CC5" w:rsidP="00B8603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комуналним делатностима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86035">
      <w:pPr>
        <w:ind w:firstLine="720"/>
        <w:jc w:val="both"/>
      </w:pP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CA7CC5" w:rsidP="00B8603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86035">
      <w:pPr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 w:rsidP="00B8603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86035" w:rsidRDefault="00CA7CC5">
      <w:pPr>
        <w:rPr>
          <w:lang w:val="sr-Cyrl-RS"/>
        </w:rPr>
      </w:pPr>
    </w:p>
    <w:p w:rsidR="00CA7CC5" w:rsidRDefault="00CA7CC5" w:rsidP="00B561D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011-3196/16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ЈАВНО-ПРИВАТНОМ ПАРТНЕРСТВУ И КОНЦЕСИЈАМА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јавно-приватном партнерству и концесијама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CA7CC5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011-3073/16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УЈЕДИЊЕНИХ НАЦИЈА О ЦЕНТРАЛНОЈ КАНЦЕЛАРИЈИ ПРОЈЕКТА ТРАНС – ЕВРОПСКЕ ЖЕЛЕЗНИЦЕ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Уједињених нација о Централној канцеларији Пројекта Транс – европске железнице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Default="00CA7CC5" w:rsidP="00F766E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r>
        <w:rPr>
          <w:lang w:val="sr-Cyrl-CS"/>
        </w:rPr>
        <w:t>НАРОДНА СКУПШТИНА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011-2737/16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F766E4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F766E4">
      <w:pPr>
        <w:rPr>
          <w:lang w:val="sr-Cyrl-R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МУЛТИЛАТЕРАЛНОГ СПОРАЗУМА О КОМЕРЦИЈАЛНИМ ПРАВИМА У ВАНРЕДНОМ ВАЗДУШНОМ АВИО-ПРЕВОЗУ У ЕВРОПИ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Мултилатералног споразума о комерцијалним правима у ванредном ваздушном авио-превозу у Европи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Default="00CA7CC5" w:rsidP="00F766E4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Default="00CA7CC5" w:rsidP="00B561D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r>
        <w:rPr>
          <w:lang w:val="sr-Cyrl-CS"/>
        </w:rPr>
        <w:t>НАРОДНА СКУПШТИНА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27-3200/16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CA7CC5" w:rsidRDefault="00CA7CC5" w:rsidP="00B561D8">
      <w:pPr>
        <w:rPr>
          <w:lang w:val="sr-Cyrl-CS"/>
        </w:rPr>
      </w:pPr>
      <w:r>
        <w:rPr>
          <w:lang w:val="sr-Cyrl-CS"/>
        </w:rPr>
        <w:t>Б е о г р а д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НАРОДНЕ РЕПУБЛИКЕ КИНЕ О МЕЂУСОБНОМ УКИДАЊУ ВИЗА ЗА НОСИОЦЕ ОБИЧНИХ ПАСОША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A7CC5" w:rsidRPr="00727347" w:rsidRDefault="00CA7CC5" w:rsidP="006F254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присуствовао је Ивица Дачић, први потпредседник Владе и министар спољних послова.</w:t>
      </w:r>
    </w:p>
    <w:p w:rsidR="00CA7CC5" w:rsidRDefault="00CA7CC5" w:rsidP="006F254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Народне Републике Кине о међусобном укидању виза за носиоце обичних пасоша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A7CC5" w:rsidRPr="00B561D8" w:rsidRDefault="00CA7CC5">
      <w:pPr>
        <w:rPr>
          <w:lang w:val="sr-Cyrl-RS"/>
        </w:rPr>
      </w:pPr>
    </w:p>
    <w:p w:rsidR="00836082" w:rsidRDefault="00CA7CC5"/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B3"/>
    <w:rsid w:val="0001578B"/>
    <w:rsid w:val="000216AB"/>
    <w:rsid w:val="000642F1"/>
    <w:rsid w:val="000A3ED8"/>
    <w:rsid w:val="000A641B"/>
    <w:rsid w:val="000E05CC"/>
    <w:rsid w:val="0012111E"/>
    <w:rsid w:val="001F41BC"/>
    <w:rsid w:val="001F4408"/>
    <w:rsid w:val="002D37ED"/>
    <w:rsid w:val="003527DC"/>
    <w:rsid w:val="003563C4"/>
    <w:rsid w:val="004201CD"/>
    <w:rsid w:val="004A4500"/>
    <w:rsid w:val="0052133C"/>
    <w:rsid w:val="00565EFF"/>
    <w:rsid w:val="005866D6"/>
    <w:rsid w:val="006008E8"/>
    <w:rsid w:val="00603F1B"/>
    <w:rsid w:val="00604077"/>
    <w:rsid w:val="0061117E"/>
    <w:rsid w:val="00612DCD"/>
    <w:rsid w:val="006379B3"/>
    <w:rsid w:val="00652DC6"/>
    <w:rsid w:val="00725F11"/>
    <w:rsid w:val="00726246"/>
    <w:rsid w:val="007B4182"/>
    <w:rsid w:val="007D1220"/>
    <w:rsid w:val="00873FE0"/>
    <w:rsid w:val="00874171"/>
    <w:rsid w:val="008A14DD"/>
    <w:rsid w:val="008B6E37"/>
    <w:rsid w:val="008C0C94"/>
    <w:rsid w:val="0091497C"/>
    <w:rsid w:val="0094272A"/>
    <w:rsid w:val="009F6240"/>
    <w:rsid w:val="00A04FBB"/>
    <w:rsid w:val="00A1531A"/>
    <w:rsid w:val="00A30102"/>
    <w:rsid w:val="00A36B7F"/>
    <w:rsid w:val="00B039F6"/>
    <w:rsid w:val="00B20C9D"/>
    <w:rsid w:val="00BA186F"/>
    <w:rsid w:val="00BD6E43"/>
    <w:rsid w:val="00C01436"/>
    <w:rsid w:val="00CA3A15"/>
    <w:rsid w:val="00CA7CC5"/>
    <w:rsid w:val="00CB4744"/>
    <w:rsid w:val="00CC06B9"/>
    <w:rsid w:val="00D36992"/>
    <w:rsid w:val="00D51F97"/>
    <w:rsid w:val="00D55DA5"/>
    <w:rsid w:val="00D70B87"/>
    <w:rsid w:val="00DF5730"/>
    <w:rsid w:val="00DF6745"/>
    <w:rsid w:val="00E249BB"/>
    <w:rsid w:val="00E37258"/>
    <w:rsid w:val="00EA34EA"/>
    <w:rsid w:val="00EB17F2"/>
    <w:rsid w:val="00F1646C"/>
    <w:rsid w:val="00F4187B"/>
    <w:rsid w:val="00F863F5"/>
    <w:rsid w:val="00F96BD1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2016-12-09T16:58:00Z</cp:lastPrinted>
  <dcterms:created xsi:type="dcterms:W3CDTF">2017-03-14T14:25:00Z</dcterms:created>
  <dcterms:modified xsi:type="dcterms:W3CDTF">2017-03-14T14:25:00Z</dcterms:modified>
</cp:coreProperties>
</file>